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AF" w:rsidRDefault="004D34C1" w:rsidP="007737AF">
      <w:pPr>
        <w:pStyle w:val="a3"/>
        <w:ind w:firstLine="567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933450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159" y="21201"/>
                <wp:lineTo x="211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4625340</wp:posOffset>
            </wp:positionH>
            <wp:positionV relativeFrom="paragraph">
              <wp:posOffset>0</wp:posOffset>
            </wp:positionV>
            <wp:extent cx="102870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200" y="21303"/>
                <wp:lineTo x="212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2314575</wp:posOffset>
            </wp:positionH>
            <wp:positionV relativeFrom="paragraph">
              <wp:posOffset>13335</wp:posOffset>
            </wp:positionV>
            <wp:extent cx="307657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533" y="20968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7AF" w:rsidRPr="00716214" w:rsidRDefault="007737AF" w:rsidP="007162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214">
        <w:rPr>
          <w:rFonts w:ascii="Times New Roman" w:hAnsi="Times New Roman" w:cs="Times New Roman"/>
          <w:b/>
          <w:sz w:val="26"/>
          <w:szCs w:val="26"/>
        </w:rPr>
        <w:t>Информация об открытии нового сезона кадрового проекта</w:t>
      </w:r>
    </w:p>
    <w:p w:rsidR="007737AF" w:rsidRPr="00716214" w:rsidRDefault="007737AF" w:rsidP="007162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6214">
        <w:rPr>
          <w:rFonts w:ascii="Times New Roman" w:hAnsi="Times New Roman" w:cs="Times New Roman"/>
          <w:b/>
          <w:sz w:val="26"/>
          <w:szCs w:val="26"/>
        </w:rPr>
        <w:t xml:space="preserve"> «Лидеры Кубани – движение вверх!» - 202</w:t>
      </w:r>
      <w:r w:rsidR="00D80560" w:rsidRPr="00B72059">
        <w:rPr>
          <w:rFonts w:ascii="Times New Roman" w:hAnsi="Times New Roman" w:cs="Times New Roman"/>
          <w:b/>
          <w:sz w:val="26"/>
          <w:szCs w:val="26"/>
        </w:rPr>
        <w:t>1</w:t>
      </w:r>
    </w:p>
    <w:p w:rsidR="007737AF" w:rsidRPr="00716214" w:rsidRDefault="007737AF" w:rsidP="007162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главы администрации (губернатора) Краснодарского края Кондратьева В.И. с 2018 г. </w:t>
      </w: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реализуется управленческий кадровый проект «Лидеры Кубани – движение вверх!» (далее – Проект). </w:t>
      </w: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2020 г. идею 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поддержал полномочный представитель Президента Российской Федерации в Южном федеральном округе Устинов В.В., </w:t>
      </w: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более активного сотрудничества регионов округа в сфере кадровой политики и совершенствовани</w:t>
      </w:r>
      <w:r w:rsidR="001A3B2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1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механизмов управления государственной и муниципальной службой.</w:t>
      </w:r>
    </w:p>
    <w:p w:rsidR="000F6931" w:rsidRPr="00716214" w:rsidRDefault="000F6931" w:rsidP="0071621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214">
        <w:rPr>
          <w:rFonts w:ascii="Times New Roman" w:eastAsia="Calibri" w:hAnsi="Times New Roman" w:cs="Times New Roman"/>
          <w:sz w:val="28"/>
          <w:szCs w:val="28"/>
        </w:rPr>
        <w:t xml:space="preserve">Цель Проекта - </w:t>
      </w:r>
      <w:r w:rsidRPr="00716214">
        <w:rPr>
          <w:rFonts w:ascii="Times New Roman" w:hAnsi="Times New Roman" w:cs="Times New Roman"/>
          <w:sz w:val="28"/>
          <w:szCs w:val="28"/>
        </w:rPr>
        <w:t xml:space="preserve">выявления кадрового потенциала для привлечения на управленческие должности в социальной, экономической и общественно-политической сферах, в </w:t>
      </w:r>
      <w:r w:rsidRPr="00716214">
        <w:rPr>
          <w:rFonts w:ascii="Times New Roman" w:hAnsi="Times New Roman" w:cs="Times New Roman"/>
          <w:bCs/>
          <w:sz w:val="28"/>
          <w:szCs w:val="28"/>
        </w:rPr>
        <w:t xml:space="preserve">органах государственной власти </w:t>
      </w:r>
      <w:r w:rsidRPr="00716214">
        <w:rPr>
          <w:rFonts w:ascii="Times New Roman" w:hAnsi="Times New Roman" w:cs="Times New Roman"/>
          <w:sz w:val="28"/>
          <w:szCs w:val="28"/>
        </w:rPr>
        <w:t>Краснодарского края,</w:t>
      </w:r>
      <w:r w:rsidRPr="00716214">
        <w:rPr>
          <w:rFonts w:ascii="Times New Roman" w:hAnsi="Times New Roman" w:cs="Times New Roman"/>
          <w:bCs/>
          <w:sz w:val="28"/>
          <w:szCs w:val="28"/>
        </w:rPr>
        <w:t xml:space="preserve"> органах местного самоуправления муниципальных образований Краснодарского края, а также осуществления государственной поддержки </w:t>
      </w:r>
      <w:r w:rsidRPr="00716214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перспективных специалистов, обладающих высоким уровнем развития лидерских качеств и управленческих компетенций.</w:t>
      </w:r>
      <w:r w:rsidRPr="0071621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76452" w:rsidRPr="00716214" w:rsidRDefault="00C76452" w:rsidP="0071621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bCs/>
          <w:sz w:val="40"/>
          <w:szCs w:val="28"/>
        </w:rPr>
      </w:pPr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>«Кубань стала кадровым центром юга России. Краснодарский край – один из ведущих регионов страны, и мы понимаем, специалисты в каких сферах нам нужны. Конкурс, с одной стороны</w:t>
      </w:r>
      <w:r w:rsidR="00872F19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>,</w:t>
      </w:r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 xml:space="preserve"> позволил участникам </w:t>
      </w:r>
      <w:proofErr w:type="spellStart"/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>самореализоваться</w:t>
      </w:r>
      <w:proofErr w:type="spellEnd"/>
      <w:r w:rsidRPr="00716214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>, достигнуть результата, с другой, помог органам власти найти тех, кто завтра будет руководителем, возглавит самые сложные проекты»</w:t>
      </w:r>
      <w:r w:rsidR="00872F19">
        <w:rPr>
          <w:rFonts w:ascii="Times New Roman" w:hAnsi="Times New Roman" w:cs="Times New Roman"/>
          <w:i/>
          <w:iCs/>
          <w:sz w:val="28"/>
          <w:szCs w:val="21"/>
          <w:bdr w:val="none" w:sz="0" w:space="0" w:color="auto" w:frame="1"/>
          <w:shd w:val="clear" w:color="auto" w:fill="FFFFFF"/>
        </w:rPr>
        <w:t>,</w:t>
      </w:r>
      <w:r w:rsidR="00253264" w:rsidRPr="00716214">
        <w:rPr>
          <w:rFonts w:ascii="Times New Roman" w:hAnsi="Times New Roman" w:cs="Times New Roman"/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 xml:space="preserve"> В.И. Кондратьев</w:t>
      </w:r>
      <w:r w:rsidR="00872F19">
        <w:rPr>
          <w:rFonts w:ascii="Times New Roman" w:hAnsi="Times New Roman" w:cs="Times New Roman"/>
          <w:b/>
          <w:i/>
          <w:iCs/>
          <w:sz w:val="28"/>
          <w:szCs w:val="21"/>
          <w:bdr w:val="none" w:sz="0" w:space="0" w:color="auto" w:frame="1"/>
          <w:shd w:val="clear" w:color="auto" w:fill="FFFFFF"/>
        </w:rPr>
        <w:t>.</w:t>
      </w:r>
    </w:p>
    <w:p w:rsidR="007737AF" w:rsidRPr="00716214" w:rsidRDefault="007737AF" w:rsidP="007162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года в Проекте приняли участие более 18 000 человек. </w:t>
      </w:r>
      <w:r w:rsidR="009E5E03" w:rsidRPr="00716214">
        <w:rPr>
          <w:rFonts w:ascii="Times New Roman" w:eastAsia="Times New Roman" w:hAnsi="Times New Roman" w:cs="Times New Roman"/>
          <w:bCs/>
          <w:sz w:val="28"/>
          <w:lang w:eastAsia="ru-RU"/>
        </w:rPr>
        <w:t>Более 50 участников Проекта продвинулись по карьерной лестнице</w:t>
      </w:r>
      <w:r w:rsidR="00872F19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proofErr w:type="gramEnd"/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реди 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них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три</w:t>
      </w:r>
      <w:r w:rsidR="002F38F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главы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муниципалитета, </w:t>
      </w:r>
      <w:r w:rsidR="005B6C5A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два главы городского поселения, заместитель министра</w:t>
      </w:r>
      <w:r w:rsidR="00F65841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заместители глав муниципальных образований, </w:t>
      </w:r>
      <w:r w:rsidR="002C53B9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руководители государственных и муниципальных учреждений и много других назначений.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Каждый год конкурс открывает новые имена людей, которые помогают формировать образ будущего наше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="00F564FD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E5E03" w:rsidRPr="0071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региона.</w:t>
      </w:r>
    </w:p>
    <w:p w:rsidR="002F38F3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16214">
        <w:rPr>
          <w:rFonts w:ascii="Times New Roman" w:hAnsi="Times New Roman" w:cs="Times New Roman"/>
          <w:sz w:val="28"/>
        </w:rPr>
        <w:t xml:space="preserve">6 победителей Проекта </w:t>
      </w:r>
      <w:r w:rsidR="00833282" w:rsidRPr="00716214">
        <w:rPr>
          <w:rFonts w:ascii="Times New Roman" w:hAnsi="Times New Roman" w:cs="Times New Roman"/>
          <w:sz w:val="28"/>
        </w:rPr>
        <w:t>получают образование</w:t>
      </w:r>
      <w:r w:rsidRPr="00716214">
        <w:rPr>
          <w:rFonts w:ascii="Times New Roman" w:hAnsi="Times New Roman" w:cs="Times New Roman"/>
          <w:sz w:val="28"/>
        </w:rPr>
        <w:t xml:space="preserve"> по программе дополнительной профессиональной переподготовки «Мастер делового администрирования - </w:t>
      </w:r>
      <w:proofErr w:type="spellStart"/>
      <w:r w:rsidRPr="00716214">
        <w:rPr>
          <w:rFonts w:ascii="Times New Roman" w:hAnsi="Times New Roman" w:cs="Times New Roman"/>
          <w:sz w:val="28"/>
        </w:rPr>
        <w:t>Master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214">
        <w:rPr>
          <w:rFonts w:ascii="Times New Roman" w:hAnsi="Times New Roman" w:cs="Times New Roman"/>
          <w:sz w:val="28"/>
        </w:rPr>
        <w:t>of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214">
        <w:rPr>
          <w:rFonts w:ascii="Times New Roman" w:hAnsi="Times New Roman" w:cs="Times New Roman"/>
          <w:sz w:val="28"/>
        </w:rPr>
        <w:t>business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6214">
        <w:rPr>
          <w:rFonts w:ascii="Times New Roman" w:hAnsi="Times New Roman" w:cs="Times New Roman"/>
          <w:sz w:val="28"/>
        </w:rPr>
        <w:t>administration</w:t>
      </w:r>
      <w:proofErr w:type="spellEnd"/>
      <w:r w:rsidRPr="00716214">
        <w:rPr>
          <w:rFonts w:ascii="Times New Roman" w:hAnsi="Times New Roman" w:cs="Times New Roman"/>
          <w:sz w:val="28"/>
        </w:rPr>
        <w:t xml:space="preserve"> (MBA)»</w:t>
      </w:r>
      <w:r w:rsidR="002F38F3" w:rsidRPr="00716214">
        <w:rPr>
          <w:rFonts w:ascii="Times New Roman" w:hAnsi="Times New Roman" w:cs="Times New Roman"/>
          <w:sz w:val="28"/>
        </w:rPr>
        <w:t>.</w:t>
      </w:r>
    </w:p>
    <w:p w:rsidR="007737AF" w:rsidRPr="00716214" w:rsidRDefault="007737AF" w:rsidP="007162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16214">
        <w:rPr>
          <w:rFonts w:ascii="Times New Roman" w:hAnsi="Times New Roman" w:cs="Times New Roman"/>
          <w:sz w:val="28"/>
        </w:rPr>
        <w:t>1</w:t>
      </w:r>
      <w:r w:rsidR="006F1853" w:rsidRPr="00716214">
        <w:rPr>
          <w:rFonts w:ascii="Times New Roman" w:hAnsi="Times New Roman" w:cs="Times New Roman"/>
          <w:sz w:val="28"/>
        </w:rPr>
        <w:t>5</w:t>
      </w:r>
      <w:r w:rsidRPr="00716214">
        <w:rPr>
          <w:rFonts w:ascii="Times New Roman" w:hAnsi="Times New Roman" w:cs="Times New Roman"/>
          <w:sz w:val="28"/>
        </w:rPr>
        <w:t>5 участников проекта включены в резерв управленческих кадров Краснодарского края.</w:t>
      </w:r>
    </w:p>
    <w:p w:rsidR="002F38F3" w:rsidRPr="00716214" w:rsidRDefault="002F38F3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Новый сезон проекта будет сильно отличаться от</w:t>
      </w:r>
      <w:r w:rsidR="00553646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предыдущих</w:t>
      </w:r>
      <w:proofErr w:type="gramEnd"/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методологией и самой структурой. С этого года упор делается на поиск не просто управленцев широкого профиля, а профессионалов, </w:t>
      </w:r>
      <w:r w:rsidR="001A38A4"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872F19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38A4"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знающих все тонкости своей сферы деятельности и готовых преображать родную отрасль.</w:t>
      </w:r>
    </w:p>
    <w:p w:rsidR="00251DD2" w:rsidRPr="00716214" w:rsidRDefault="0073053C" w:rsidP="00716214">
      <w:pPr>
        <w:spacing w:line="240" w:lineRule="auto"/>
        <w:ind w:firstLine="708"/>
        <w:contextualSpacing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общий </w:t>
      </w:r>
      <w:r w:rsidR="00251DD2"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разделен на </w:t>
      </w:r>
      <w:r w:rsidRPr="00940F96">
        <w:rPr>
          <w:rStyle w:val="a6"/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 отраслевых полуфиналов:</w:t>
      </w: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«Бизнес»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r w:rsidR="00DD43C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Архитектура и строительство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«Экономика и финансы»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r w:rsidR="00D96D3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Комфортная среда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«Сельское хозяйство»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«Социальная сфера»</w:t>
      </w:r>
      <w:bookmarkStart w:id="0" w:name="_GoBack"/>
      <w:bookmarkEnd w:id="0"/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«Спорт и военная подготовка»</w:t>
      </w:r>
    </w:p>
    <w:p w:rsidR="00716214" w:rsidRDefault="00251DD2" w:rsidP="00716214">
      <w:pPr>
        <w:spacing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«Местное самоуправление»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«Индустрия гостепри</w:t>
      </w:r>
      <w:r w:rsidR="00872F1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мства»</w:t>
      </w:r>
    </w:p>
    <w:p w:rsidR="00251DD2" w:rsidRPr="00716214" w:rsidRDefault="00251DD2" w:rsidP="007162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proofErr w:type="spellStart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Инфотех</w:t>
      </w:r>
      <w:proofErr w:type="spellEnd"/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73053C" w:rsidRPr="00716214" w:rsidRDefault="0073053C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3C" w:rsidRPr="00716214" w:rsidRDefault="0073053C" w:rsidP="00716214">
      <w:pPr>
        <w:spacing w:before="120" w:after="0" w:line="240" w:lineRule="auto"/>
        <w:ind w:firstLine="708"/>
        <w:contextualSpacing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«Лидерах Кубани» можно будет выбрать только одно направление полуфинала. </w:t>
      </w:r>
    </w:p>
    <w:p w:rsidR="00992E39" w:rsidRPr="00716214" w:rsidRDefault="00D21A2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Как и раньше, </w:t>
      </w:r>
      <w:r w:rsidR="0025563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п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роект «Лидеры Кубани» будет проходить в несколько этапов. Первый – это регистрационная кампания, которая в этом году продлится больше месяца. 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Второй - д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истанционные испытания</w:t>
      </w:r>
      <w:r w:rsidR="00803770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, на прохождение котор</w:t>
      </w:r>
      <w:r w:rsidR="0025563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ых</w:t>
      </w:r>
      <w:r w:rsidR="00803770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буд</w:t>
      </w:r>
      <w:r w:rsidR="0025563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у</w:t>
      </w:r>
      <w:r w:rsidR="00803770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т даны две недели, в течени</w:t>
      </w:r>
      <w:proofErr w:type="gramStart"/>
      <w:r w:rsidR="00803770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</w:t>
      </w:r>
      <w:proofErr w:type="gramEnd"/>
      <w:r w:rsidR="00803770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которых участникам необходимо будет пройти 4 модуля тестирования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. </w:t>
      </w:r>
      <w:r w:rsidR="00741C5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Третий этап – 10 о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чны</w:t>
      </w:r>
      <w:r w:rsidR="00741C5B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х отраслевых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полуфинал</w:t>
      </w:r>
      <w:r w:rsidR="00D87CD8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ов</w:t>
      </w:r>
      <w:r w:rsidR="007A368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Проекта</w:t>
      </w:r>
      <w:r w:rsidR="00D87CD8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, которые пройдут в различных муниципалитетах края. И заключительный этап – финал </w:t>
      </w:r>
      <w:r w:rsidR="00255630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– </w:t>
      </w:r>
      <w:r w:rsidR="00D87CD8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в этом году будет проходить в течение трех дней</w:t>
      </w:r>
      <w:r w:rsidR="00992E3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. В рамках финала </w:t>
      </w:r>
      <w:r w:rsidR="00992E39" w:rsidRPr="00716214">
        <w:rPr>
          <w:rFonts w:ascii="Times New Roman" w:hAnsi="Times New Roman" w:cs="Times New Roman"/>
          <w:bCs/>
          <w:sz w:val="28"/>
          <w:szCs w:val="28"/>
        </w:rPr>
        <w:t xml:space="preserve">конкурсантам предстоит решать региональные кейсы, презентовать свои проекты, а также участвовать в обучающих мероприятиях и мастер-классах с </w:t>
      </w:r>
      <w:r w:rsidR="00255630" w:rsidRPr="00716214">
        <w:rPr>
          <w:rFonts w:ascii="Times New Roman" w:hAnsi="Times New Roman" w:cs="Times New Roman"/>
          <w:bCs/>
          <w:sz w:val="28"/>
          <w:szCs w:val="28"/>
        </w:rPr>
        <w:t xml:space="preserve">приглашенными </w:t>
      </w:r>
      <w:proofErr w:type="spellStart"/>
      <w:r w:rsidR="00992E39" w:rsidRPr="00716214">
        <w:rPr>
          <w:rFonts w:ascii="Times New Roman" w:hAnsi="Times New Roman" w:cs="Times New Roman"/>
          <w:bCs/>
          <w:sz w:val="28"/>
          <w:szCs w:val="28"/>
        </w:rPr>
        <w:t>топовыми</w:t>
      </w:r>
      <w:proofErr w:type="spellEnd"/>
      <w:r w:rsidR="00992E39" w:rsidRPr="00716214">
        <w:rPr>
          <w:rFonts w:ascii="Times New Roman" w:hAnsi="Times New Roman" w:cs="Times New Roman"/>
          <w:bCs/>
          <w:sz w:val="28"/>
          <w:szCs w:val="28"/>
        </w:rPr>
        <w:t xml:space="preserve"> экспертами.</w:t>
      </w:r>
      <w:r w:rsidR="00FC6204" w:rsidRPr="00716214">
        <w:rPr>
          <w:rFonts w:ascii="Times New Roman" w:hAnsi="Times New Roman" w:cs="Times New Roman"/>
          <w:bCs/>
          <w:sz w:val="28"/>
          <w:szCs w:val="28"/>
        </w:rPr>
        <w:t xml:space="preserve"> В последний день финала </w:t>
      </w:r>
      <w:r w:rsidR="00FC6204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будут подведены итоги и определены </w:t>
      </w:r>
      <w:r w:rsidR="00BB6C32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>лауреаты и победители Проекта</w:t>
      </w:r>
      <w:r w:rsidR="00CE5C4E" w:rsidRPr="0071621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E5C4E" w:rsidRPr="00716214" w:rsidRDefault="00A740D2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bdr w:val="nil"/>
        </w:rPr>
        <w:t>Основные даты Проекта:</w:t>
      </w:r>
    </w:p>
    <w:p w:rsidR="00A740D2" w:rsidRPr="00716214" w:rsidRDefault="00B7205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май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 xml:space="preserve"> – </w:t>
      </w:r>
      <w:r w:rsidR="00A740D2"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июн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="00A740D2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регистрация участников</w:t>
      </w:r>
    </w:p>
    <w:p w:rsidR="00A740D2" w:rsidRPr="00716214" w:rsidRDefault="00F15542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июн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дистанционный </w:t>
      </w:r>
      <w:r w:rsidR="002047F4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отбор</w:t>
      </w:r>
    </w:p>
    <w:p w:rsidR="002047F4" w:rsidRPr="00716214" w:rsidRDefault="002047F4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</w:t>
      </w:r>
      <w:r w:rsidR="00B7205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отраслевой полуфинал «Бизнес»</w:t>
      </w:r>
    </w:p>
    <w:p w:rsidR="002047F4" w:rsidRPr="00716214" w:rsidRDefault="00A34ABD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отра</w:t>
      </w:r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слевой полуфинал «</w:t>
      </w:r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Архитектура и градостроительс</w:t>
      </w:r>
      <w:r w:rsidR="0025563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т</w:t>
      </w:r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во</w:t>
      </w:r>
      <w:r w:rsidR="00BA6999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BA6999" w:rsidRPr="00716214" w:rsidRDefault="00E608EC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июл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отраслевой полуфинал «Экономика и финансы»</w:t>
      </w:r>
    </w:p>
    <w:p w:rsidR="00E608EC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август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отраслевой полуфинал «</w:t>
      </w:r>
      <w:r w:rsidR="00D96D3B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Комфортная среда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E45279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август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«Сельское хозяйство»</w:t>
      </w:r>
    </w:p>
    <w:p w:rsidR="00E45279" w:rsidRPr="00716214" w:rsidRDefault="00E45279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C03D2E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«Социальная сфера»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 «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Спорт и военная подготовка»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сентябр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«Местное самоуправление»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–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D4617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«</w:t>
      </w:r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Индустрия гостепр</w:t>
      </w:r>
      <w:r w:rsidR="0025563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</w:t>
      </w:r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имства»</w:t>
      </w:r>
    </w:p>
    <w:p w:rsidR="00C03D2E" w:rsidRPr="00716214" w:rsidRDefault="00C03D2E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950C91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1657F5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отраслевой полуфинал</w:t>
      </w:r>
      <w:r w:rsidR="003E28C7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«</w:t>
      </w:r>
      <w:proofErr w:type="spellStart"/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Инфотех</w:t>
      </w:r>
      <w:proofErr w:type="spellEnd"/>
      <w:r w:rsidR="00F92F0A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»</w:t>
      </w:r>
    </w:p>
    <w:p w:rsidR="00950C91" w:rsidRPr="00716214" w:rsidRDefault="00950C91" w:rsidP="00716214">
      <w:pPr>
        <w:pStyle w:val="1"/>
        <w:spacing w:before="120"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716214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октябр</w:t>
      </w:r>
      <w:r w:rsidR="00D435E9">
        <w:rPr>
          <w:rFonts w:ascii="Times New Roman" w:eastAsia="Arial Unicode MS" w:hAnsi="Times New Roman" w:cs="Times New Roman"/>
          <w:b/>
          <w:color w:val="000000"/>
          <w:sz w:val="28"/>
          <w:szCs w:val="28"/>
          <w:u w:color="000000"/>
          <w:bdr w:val="nil"/>
        </w:rPr>
        <w:t>ь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="00255630"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–</w:t>
      </w:r>
      <w:r w:rsidRPr="0071621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финал</w:t>
      </w:r>
      <w:r w:rsidR="0025563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.</w:t>
      </w:r>
    </w:p>
    <w:p w:rsidR="006D485D" w:rsidRDefault="006D485D" w:rsidP="007162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F96" w:rsidRPr="00716214" w:rsidRDefault="00940F96" w:rsidP="0071621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85D" w:rsidRPr="00716214" w:rsidRDefault="006D485D" w:rsidP="00716214">
      <w:pPr>
        <w:pStyle w:val="a3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716214">
        <w:rPr>
          <w:b/>
          <w:color w:val="000000"/>
          <w:sz w:val="28"/>
          <w:szCs w:val="28"/>
        </w:rPr>
        <w:lastRenderedPageBreak/>
        <w:t>Условия участия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гражданства Российской Федерации;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z w:val="28"/>
          <w:szCs w:val="28"/>
        </w:rPr>
        <w:t>регистрация по месту пребывания или по месту жительства на территории Южного федерального округа;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z w:val="28"/>
          <w:szCs w:val="28"/>
        </w:rPr>
        <w:t>осуществление профессиональной деятельности на территории Южного федерального округа</w:t>
      </w:r>
      <w:r w:rsidR="00264D98">
        <w:rPr>
          <w:rFonts w:ascii="Times New Roman" w:hAnsi="Times New Roman" w:cs="Times New Roman"/>
          <w:sz w:val="28"/>
          <w:szCs w:val="28"/>
        </w:rPr>
        <w:t>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до 55 лет включительно;</w:t>
      </w:r>
    </w:p>
    <w:p w:rsidR="006D485D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неснятой или непогашенной судимости;</w:t>
      </w:r>
    </w:p>
    <w:p w:rsidR="00CF2FC5" w:rsidRPr="00716214" w:rsidRDefault="006D485D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</w:t>
      </w:r>
      <w:r w:rsidR="00264D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63ED" w:rsidRPr="00716214" w:rsidRDefault="00CF2FC5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D485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старше 35 лет – 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по специальности, направлению подготовки не менее 5 лет</w:t>
      </w:r>
      <w:r w:rsidR="00264D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06D" w:rsidRPr="00716214" w:rsidRDefault="00347CAE" w:rsidP="00716214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в возрасте </w:t>
      </w:r>
      <w:r w:rsidR="00CF2FC5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6B6D14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D14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FC5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стажу </w:t>
      </w:r>
      <w:r w:rsidR="003D106D"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опыту</w:t>
      </w:r>
      <w:r w:rsidRPr="0071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264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предъявляются.</w:t>
      </w:r>
    </w:p>
    <w:p w:rsidR="001C66D7" w:rsidRPr="00716214" w:rsidRDefault="001C66D7" w:rsidP="00716214">
      <w:pPr>
        <w:pStyle w:val="a3"/>
        <w:ind w:firstLine="567"/>
        <w:contextualSpacing/>
        <w:jc w:val="both"/>
        <w:rPr>
          <w:b/>
          <w:sz w:val="28"/>
          <w:szCs w:val="28"/>
          <w:shd w:val="clear" w:color="auto" w:fill="FFFFFF"/>
        </w:rPr>
      </w:pPr>
      <w:r w:rsidRPr="00716214">
        <w:rPr>
          <w:b/>
          <w:sz w:val="28"/>
          <w:szCs w:val="28"/>
          <w:shd w:val="clear" w:color="auto" w:fill="FFFFFF"/>
        </w:rPr>
        <w:t>Как стать участником?</w:t>
      </w:r>
    </w:p>
    <w:p w:rsidR="001C66D7" w:rsidRPr="00716214" w:rsidRDefault="001C66D7" w:rsidP="00716214">
      <w:pPr>
        <w:pStyle w:val="a3"/>
        <w:ind w:firstLine="567"/>
        <w:contextualSpacing/>
        <w:jc w:val="both"/>
        <w:rPr>
          <w:sz w:val="28"/>
          <w:szCs w:val="28"/>
          <w:shd w:val="clear" w:color="auto" w:fill="FFFFFF"/>
        </w:rPr>
      </w:pPr>
    </w:p>
    <w:p w:rsidR="00E34C2F" w:rsidRPr="00716214" w:rsidRDefault="001C66D7" w:rsidP="00716214">
      <w:pPr>
        <w:pStyle w:val="a3"/>
        <w:ind w:firstLine="567"/>
        <w:contextualSpacing/>
        <w:jc w:val="both"/>
        <w:rPr>
          <w:sz w:val="28"/>
          <w:szCs w:val="28"/>
        </w:rPr>
      </w:pPr>
      <w:r w:rsidRPr="00716214">
        <w:rPr>
          <w:sz w:val="28"/>
          <w:szCs w:val="28"/>
          <w:shd w:val="clear" w:color="auto" w:fill="FFFFFF"/>
        </w:rPr>
        <w:t>Н</w:t>
      </w:r>
      <w:r w:rsidR="00E34C2F" w:rsidRPr="00716214">
        <w:rPr>
          <w:sz w:val="28"/>
          <w:szCs w:val="28"/>
          <w:shd w:val="clear" w:color="auto" w:fill="FFFFFF"/>
        </w:rPr>
        <w:t xml:space="preserve">еобходимо пройти быструю регистрацию на официальном сайте </w:t>
      </w:r>
      <w:hyperlink r:id="rId9" w:history="1">
        <w:r w:rsidR="00E34C2F" w:rsidRPr="00716214">
          <w:rPr>
            <w:rStyle w:val="a4"/>
            <w:sz w:val="28"/>
            <w:szCs w:val="28"/>
            <w:shd w:val="clear" w:color="auto" w:fill="FFFFFF"/>
            <w:lang w:val="en-US"/>
          </w:rPr>
          <w:t>www</w:t>
        </w:r>
        <w:r w:rsidR="00E34C2F" w:rsidRPr="00716214">
          <w:rPr>
            <w:rStyle w:val="a4"/>
            <w:sz w:val="28"/>
            <w:szCs w:val="28"/>
            <w:shd w:val="clear" w:color="auto" w:fill="FFFFFF"/>
          </w:rPr>
          <w:t>.лидерыкубани.рф</w:t>
        </w:r>
      </w:hyperlink>
      <w:r w:rsidR="00053B06">
        <w:rPr>
          <w:sz w:val="28"/>
          <w:szCs w:val="28"/>
          <w:shd w:val="clear" w:color="auto" w:fill="FFFFFF"/>
        </w:rPr>
        <w:t>. После регистрации</w:t>
      </w:r>
      <w:r w:rsidR="00E34C2F" w:rsidRPr="00716214">
        <w:rPr>
          <w:sz w:val="28"/>
          <w:szCs w:val="28"/>
          <w:shd w:val="clear" w:color="auto" w:fill="FFFFFF"/>
        </w:rPr>
        <w:t xml:space="preserve"> в личном кабинете участника будет предложено ответить на вопросы для определения базового профиля конкурсанта, </w:t>
      </w:r>
      <w:r w:rsidR="00E34C2F" w:rsidRPr="00716214">
        <w:rPr>
          <w:sz w:val="28"/>
          <w:szCs w:val="28"/>
        </w:rPr>
        <w:t xml:space="preserve">профессиональной мотивации и иных параметров, необходимых для эффективной обратной связи и персонального консалтинга. </w:t>
      </w:r>
    </w:p>
    <w:p w:rsidR="006D485D" w:rsidRPr="00716214" w:rsidRDefault="00E34C2F" w:rsidP="00716214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716214">
        <w:rPr>
          <w:sz w:val="28"/>
          <w:szCs w:val="28"/>
        </w:rPr>
        <w:t xml:space="preserve">Завершением первого этапа станет </w:t>
      </w:r>
      <w:r w:rsidRPr="00716214">
        <w:rPr>
          <w:sz w:val="28"/>
          <w:szCs w:val="28"/>
          <w:shd w:val="clear" w:color="auto" w:fill="FFFFFF"/>
        </w:rPr>
        <w:t>запись видеообращения на тему: «</w:t>
      </w:r>
      <w:r w:rsidRPr="00716214">
        <w:rPr>
          <w:sz w:val="28"/>
          <w:szCs w:val="28"/>
        </w:rPr>
        <w:t>Как я смогу способствовать развитию своего региона?»</w:t>
      </w:r>
    </w:p>
    <w:p w:rsidR="007737AF" w:rsidRPr="00716214" w:rsidRDefault="007737AF" w:rsidP="007162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16214">
        <w:rPr>
          <w:rFonts w:ascii="Times New Roman" w:hAnsi="Times New Roman" w:cs="Times New Roman"/>
          <w:b/>
          <w:sz w:val="28"/>
          <w:szCs w:val="26"/>
          <w:shd w:val="clear" w:color="auto" w:fill="FFFFFF"/>
        </w:rPr>
        <w:t>Почему стоит участвовать в проекте «Лидеры Кубани – движение вверх!»:</w:t>
      </w:r>
    </w:p>
    <w:p w:rsidR="007737AF" w:rsidRPr="00716214" w:rsidRDefault="007737AF" w:rsidP="007162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Персональная программа профессионального развития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Специальные предложения для лауреатов и победителей проекта.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Стажировка в топовых компаниях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сможете пройти стажировку в крупнейших частных и государственных организациях края.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Авторитетный наставник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Вас ждут личные консультации от топ-менеджеров крупнейших компаний и выдающихся государственных деятелей.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знаний и компетенций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Вы получите персональную обратную связь от экспертов и личный план развития, а также узнаете о своих точках роста.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Знакомство с ведущими управленцами Юга России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На очных этапах вы встретитесь с первыми лицами и топ-менеджерами крупнейших корпораций региона. Вы получите ценный опыт и сможете завести полезные и перспективные знакомства.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Приглашение в резерв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управленческих кадров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>Победители смогут получить приглашение для участия в программе подготовки резерва управленческих кадров Краснодарского края.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Возможность стать частью большой команды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Партнерская поддержка лидерского сообщества управленцев.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Интеграция в проектные команды</w:t>
      </w:r>
    </w:p>
    <w:p w:rsidR="007737AF" w:rsidRPr="00716214" w:rsidRDefault="007737AF" w:rsidP="00716214">
      <w:pPr>
        <w:pStyle w:val="a5"/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Участие в реализации проектов в сфере государственного и муниципального управления.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Премия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500 000 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рублей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</w:t>
      </w:r>
      <w:r w:rsidRPr="00716214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обучение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по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6214">
        <w:rPr>
          <w:rFonts w:ascii="Times New Roman" w:hAnsi="Times New Roman" w:cs="Times New Roman"/>
          <w:sz w:val="28"/>
          <w:szCs w:val="28"/>
        </w:rPr>
        <w:t>программам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MBA (Master of business administration</w:t>
      </w:r>
      <w:r w:rsidRPr="0071621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 xml:space="preserve">) </w:t>
      </w:r>
      <w:r w:rsidRPr="00716214">
        <w:rPr>
          <w:rFonts w:ascii="Times New Roman" w:hAnsi="Times New Roman" w:cs="Times New Roman"/>
          <w:sz w:val="28"/>
          <w:szCs w:val="28"/>
        </w:rPr>
        <w:t>и</w:t>
      </w:r>
      <w:r w:rsidRPr="00716214">
        <w:rPr>
          <w:rFonts w:ascii="Times New Roman" w:hAnsi="Times New Roman" w:cs="Times New Roman"/>
          <w:sz w:val="28"/>
          <w:szCs w:val="28"/>
          <w:lang w:val="en-US"/>
        </w:rPr>
        <w:t xml:space="preserve"> MPA (Master of public administration</w:t>
      </w:r>
      <w:r w:rsidRPr="007162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)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ведущих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ВУЗах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страны</w:t>
      </w:r>
      <w:r w:rsidRPr="0071621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.</w:t>
      </w:r>
    </w:p>
    <w:p w:rsidR="007737AF" w:rsidRPr="00716214" w:rsidRDefault="007737AF" w:rsidP="00716214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</w:pPr>
      <w:r w:rsidRPr="00716214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Возможность получения консультационной и организационной поддержки при реализации собственных социально-значимых проектов.</w:t>
      </w:r>
    </w:p>
    <w:sectPr w:rsidR="007737AF" w:rsidRPr="00716214" w:rsidSect="003F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246"/>
    <w:multiLevelType w:val="multilevel"/>
    <w:tmpl w:val="7534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E3C88"/>
    <w:multiLevelType w:val="hybridMultilevel"/>
    <w:tmpl w:val="CC0678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AF"/>
    <w:rsid w:val="00053B06"/>
    <w:rsid w:val="000F6931"/>
    <w:rsid w:val="001657F5"/>
    <w:rsid w:val="001A38A4"/>
    <w:rsid w:val="001A3B29"/>
    <w:rsid w:val="001C66D7"/>
    <w:rsid w:val="002047F4"/>
    <w:rsid w:val="00237AFD"/>
    <w:rsid w:val="00251DD2"/>
    <w:rsid w:val="00253264"/>
    <w:rsid w:val="00255630"/>
    <w:rsid w:val="00264D98"/>
    <w:rsid w:val="002C53B9"/>
    <w:rsid w:val="002F38F3"/>
    <w:rsid w:val="00337536"/>
    <w:rsid w:val="00347CAE"/>
    <w:rsid w:val="003D106D"/>
    <w:rsid w:val="003E28C7"/>
    <w:rsid w:val="003F0881"/>
    <w:rsid w:val="00476557"/>
    <w:rsid w:val="004D34C1"/>
    <w:rsid w:val="00537154"/>
    <w:rsid w:val="00553646"/>
    <w:rsid w:val="005B6C5A"/>
    <w:rsid w:val="00650296"/>
    <w:rsid w:val="006944F5"/>
    <w:rsid w:val="006B6D14"/>
    <w:rsid w:val="006D485D"/>
    <w:rsid w:val="006F1853"/>
    <w:rsid w:val="00716214"/>
    <w:rsid w:val="0073053C"/>
    <w:rsid w:val="00741C5B"/>
    <w:rsid w:val="007737AF"/>
    <w:rsid w:val="007A3689"/>
    <w:rsid w:val="00803770"/>
    <w:rsid w:val="00833282"/>
    <w:rsid w:val="00833B37"/>
    <w:rsid w:val="00872F19"/>
    <w:rsid w:val="00925DBB"/>
    <w:rsid w:val="00940F96"/>
    <w:rsid w:val="00950C91"/>
    <w:rsid w:val="00962B9E"/>
    <w:rsid w:val="00992E39"/>
    <w:rsid w:val="009E5E03"/>
    <w:rsid w:val="00A34ABD"/>
    <w:rsid w:val="00A740D2"/>
    <w:rsid w:val="00B72059"/>
    <w:rsid w:val="00B936CF"/>
    <w:rsid w:val="00BA6999"/>
    <w:rsid w:val="00BB6C32"/>
    <w:rsid w:val="00C03D2E"/>
    <w:rsid w:val="00C76452"/>
    <w:rsid w:val="00C84D4B"/>
    <w:rsid w:val="00CE5C4E"/>
    <w:rsid w:val="00CF2FC5"/>
    <w:rsid w:val="00D21A29"/>
    <w:rsid w:val="00D435E9"/>
    <w:rsid w:val="00D46171"/>
    <w:rsid w:val="00D80560"/>
    <w:rsid w:val="00D87CD8"/>
    <w:rsid w:val="00D9425C"/>
    <w:rsid w:val="00D96D3B"/>
    <w:rsid w:val="00DB0C02"/>
    <w:rsid w:val="00DD43C6"/>
    <w:rsid w:val="00E34C2F"/>
    <w:rsid w:val="00E45279"/>
    <w:rsid w:val="00E608EC"/>
    <w:rsid w:val="00F15542"/>
    <w:rsid w:val="00F563ED"/>
    <w:rsid w:val="00F564FD"/>
    <w:rsid w:val="00F65841"/>
    <w:rsid w:val="00F92F0A"/>
    <w:rsid w:val="00FC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737AF"/>
    <w:rPr>
      <w:u w:val="single"/>
    </w:rPr>
  </w:style>
  <w:style w:type="paragraph" w:styleId="a5">
    <w:name w:val="List Paragraph"/>
    <w:basedOn w:val="a"/>
    <w:uiPriority w:val="34"/>
    <w:qFormat/>
    <w:rsid w:val="007737AF"/>
    <w:pPr>
      <w:spacing w:after="0" w:line="240" w:lineRule="auto"/>
      <w:ind w:left="720"/>
    </w:pPr>
    <w:rPr>
      <w:rFonts w:ascii="Trebuchet MS" w:eastAsia="Times New Roman" w:hAnsi="Trebuchet MS" w:cs="Trebuchet MS"/>
      <w:sz w:val="24"/>
      <w:szCs w:val="24"/>
      <w:lang w:val="it-IT"/>
    </w:rPr>
  </w:style>
  <w:style w:type="paragraph" w:customStyle="1" w:styleId="ConsPlusNormal">
    <w:name w:val="ConsPlusNormal"/>
    <w:rsid w:val="000F6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Нет"/>
    <w:rsid w:val="002F38F3"/>
  </w:style>
  <w:style w:type="paragraph" w:customStyle="1" w:styleId="1">
    <w:name w:val="Обычный1"/>
    <w:rsid w:val="00D21A2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3;&#1080;&#1076;&#1077;&#1088;&#1099;&#1082;&#1091;&#1073;&#1072;&#1085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2345A-B8E8-48EF-A0B3-5C8FB031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Анпилова Екатерина Викторовна</dc:creator>
  <cp:keywords/>
  <dc:description/>
  <cp:lastModifiedBy>НР</cp:lastModifiedBy>
  <cp:revision>12</cp:revision>
  <dcterms:created xsi:type="dcterms:W3CDTF">2021-04-16T08:26:00Z</dcterms:created>
  <dcterms:modified xsi:type="dcterms:W3CDTF">2021-05-20T17:13:00Z</dcterms:modified>
</cp:coreProperties>
</file>